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2D" w:rsidRPr="00A65A2D" w:rsidRDefault="00A65A2D" w:rsidP="00A65A2D">
      <w:pPr>
        <w:jc w:val="center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Уважаемые коллеги!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Партия «ЯБЛОКО</w:t>
      </w:r>
      <w:r w:rsidRPr="00A65A2D">
        <w:rPr>
          <w:rFonts w:ascii="Times New Roman" w:hAnsi="Times New Roman" w:cs="Times New Roman"/>
        </w:rPr>
        <w:t>»</w:t>
      </w:r>
      <w:r w:rsidRPr="00A65A2D">
        <w:rPr>
          <w:rFonts w:ascii="Times New Roman" w:hAnsi="Times New Roman" w:cs="Times New Roman"/>
        </w:rPr>
        <w:tab/>
        <w:t>пла</w:t>
      </w:r>
      <w:r>
        <w:rPr>
          <w:rFonts w:ascii="Times New Roman" w:hAnsi="Times New Roman" w:cs="Times New Roman"/>
        </w:rPr>
        <w:t>нирует</w:t>
      </w:r>
      <w:r>
        <w:rPr>
          <w:rFonts w:ascii="Times New Roman" w:hAnsi="Times New Roman" w:cs="Times New Roman"/>
        </w:rPr>
        <w:tab/>
        <w:t>провести</w:t>
      </w:r>
      <w:r>
        <w:rPr>
          <w:rFonts w:ascii="Times New Roman" w:hAnsi="Times New Roman" w:cs="Times New Roman"/>
        </w:rPr>
        <w:tab/>
        <w:t xml:space="preserve">образовательную </w:t>
      </w:r>
      <w:r w:rsidRPr="00A65A2D">
        <w:rPr>
          <w:rFonts w:ascii="Times New Roman" w:hAnsi="Times New Roman" w:cs="Times New Roman"/>
        </w:rPr>
        <w:t>программу</w:t>
      </w:r>
      <w:r>
        <w:rPr>
          <w:rFonts w:ascii="Times New Roman" w:hAnsi="Times New Roman" w:cs="Times New Roman"/>
        </w:rPr>
        <w:t xml:space="preserve"> </w:t>
      </w:r>
      <w:r w:rsidRPr="00A65A2D">
        <w:rPr>
          <w:rFonts w:ascii="Times New Roman" w:hAnsi="Times New Roman" w:cs="Times New Roman"/>
        </w:rPr>
        <w:t>«Публичные финансы и публичная собственность».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Проект программы содержит в себе два блока: базовый адаптационный, посвященный основам публичного права, и профильный, включающий следующие дисциплины: «Конституция и экономика», «Бюджетное право»,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«Налоговое право», «Правовое регулирование публичных закупок», «Экономика общественного сектора».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К сотрудничеству приглашены преподаватели ВШЭ и других вузов. Среди лекторов и кураторов проекта – лидеры партии «ЯБЛОКО».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Программа рассчитана на 5 - 6 месяцев, с занятиями 1-2 раза в неделю (исходя из возможностей профессорско-преподавательского состава). Обучение будет проводиться в заочном формате, посредством платформы ZOOM.</w:t>
      </w:r>
    </w:p>
    <w:p w:rsidR="00A65A2D" w:rsidRPr="00A65A2D" w:rsidRDefault="00A65A2D" w:rsidP="00941261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A65A2D">
        <w:rPr>
          <w:rFonts w:ascii="Times New Roman" w:hAnsi="Times New Roman" w:cs="Times New Roman"/>
        </w:rPr>
        <w:t>Для понимания среди целевой аудитории действительного объема запроса на указанную программу, просим пот</w:t>
      </w:r>
      <w:r>
        <w:rPr>
          <w:rFonts w:ascii="Times New Roman" w:hAnsi="Times New Roman" w:cs="Times New Roman"/>
        </w:rPr>
        <w:t xml:space="preserve">енциальных слушателей в срок до </w:t>
      </w:r>
      <w:r w:rsidR="00BF3B6A">
        <w:rPr>
          <w:rFonts w:ascii="Times New Roman" w:hAnsi="Times New Roman" w:cs="Times New Roman"/>
        </w:rPr>
        <w:t>5 декабря</w:t>
      </w:r>
      <w:r w:rsidRPr="00A65A2D">
        <w:rPr>
          <w:rFonts w:ascii="Times New Roman" w:hAnsi="Times New Roman" w:cs="Times New Roman"/>
        </w:rPr>
        <w:t xml:space="preserve"> 2024 года направить свои заявки на электронную почту организатора образовательного курса Ирины Николаевны </w:t>
      </w:r>
      <w:proofErr w:type="spellStart"/>
      <w:r w:rsidRPr="00A65A2D">
        <w:rPr>
          <w:rFonts w:ascii="Times New Roman" w:hAnsi="Times New Roman" w:cs="Times New Roman"/>
        </w:rPr>
        <w:t>Копкиной</w:t>
      </w:r>
      <w:proofErr w:type="spellEnd"/>
      <w:r w:rsidRPr="00A65A2D">
        <w:rPr>
          <w:rFonts w:ascii="Times New Roman" w:hAnsi="Times New Roman" w:cs="Times New Roman"/>
        </w:rPr>
        <w:t xml:space="preserve">: </w:t>
      </w:r>
      <w:hyperlink r:id="rId5" w:history="1">
        <w:r w:rsidR="00941261" w:rsidRPr="00B031F2">
          <w:rPr>
            <w:rStyle w:val="a3"/>
            <w:rFonts w:ascii="Times New Roman" w:hAnsi="Times New Roman" w:cs="Times New Roman"/>
          </w:rPr>
          <w:t>irina.kopkina@yabloko.ru</w:t>
        </w:r>
      </w:hyperlink>
      <w:r w:rsidR="00941261">
        <w:rPr>
          <w:rFonts w:ascii="Times New Roman" w:hAnsi="Times New Roman" w:cs="Times New Roman"/>
        </w:rPr>
        <w:t xml:space="preserve"> </w:t>
      </w:r>
      <w:r w:rsidRPr="00A65A2D">
        <w:rPr>
          <w:rFonts w:ascii="Times New Roman" w:hAnsi="Times New Roman" w:cs="Times New Roman"/>
        </w:rPr>
        <w:t>(в теме письма указать:</w:t>
      </w:r>
      <w:proofErr w:type="gramEnd"/>
      <w:r w:rsidRPr="00A65A2D">
        <w:rPr>
          <w:rFonts w:ascii="Times New Roman" w:hAnsi="Times New Roman" w:cs="Times New Roman"/>
        </w:rPr>
        <w:t xml:space="preserve"> </w:t>
      </w:r>
      <w:proofErr w:type="gramStart"/>
      <w:r w:rsidRPr="00A65A2D">
        <w:rPr>
          <w:rFonts w:ascii="Times New Roman" w:hAnsi="Times New Roman" w:cs="Times New Roman"/>
        </w:rPr>
        <w:t>«Публичные финансы и публичная собственность»).</w:t>
      </w:r>
      <w:proofErr w:type="gramEnd"/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Заявка оформляется в произвольной форме и состоит из следующего перечня документов: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1.</w:t>
      </w:r>
      <w:r w:rsidRPr="00A65A2D">
        <w:rPr>
          <w:rFonts w:ascii="Times New Roman" w:hAnsi="Times New Roman" w:cs="Times New Roman"/>
        </w:rPr>
        <w:tab/>
        <w:t>резюме соискателя, в котором необходимо отразить в том числе статус в партии и опыт общественной деятельности;</w:t>
      </w:r>
    </w:p>
    <w:p w:rsid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5A2D">
        <w:rPr>
          <w:rFonts w:ascii="Times New Roman" w:hAnsi="Times New Roman" w:cs="Times New Roman"/>
        </w:rPr>
        <w:t>2.</w:t>
      </w:r>
      <w:r w:rsidRPr="00A65A2D">
        <w:rPr>
          <w:rFonts w:ascii="Times New Roman" w:hAnsi="Times New Roman" w:cs="Times New Roman"/>
        </w:rPr>
        <w:tab/>
        <w:t>мотивационное письмо (размер эссе 0,5-2 страницы; шрифт Times New Roman, кегль 12, интервал 1.5).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3.</w:t>
      </w:r>
      <w:r w:rsidRPr="00A65A2D">
        <w:rPr>
          <w:rFonts w:ascii="Times New Roman" w:hAnsi="Times New Roman" w:cs="Times New Roman"/>
        </w:rPr>
        <w:tab/>
        <w:t>рекомендация руководящих органов регионального отделения;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 xml:space="preserve">Требования к резюме и мотивационному письму – </w:t>
      </w:r>
      <w:hyperlink r:id="rId6" w:history="1">
        <w:r w:rsidRPr="00A65A2D">
          <w:rPr>
            <w:rStyle w:val="a3"/>
            <w:rFonts w:ascii="Times New Roman" w:hAnsi="Times New Roman" w:cs="Times New Roman"/>
          </w:rPr>
          <w:t>в прикрепленном файле</w:t>
        </w:r>
      </w:hyperlink>
      <w:r>
        <w:rPr>
          <w:rStyle w:val="a3"/>
          <w:sz w:val="28"/>
        </w:rPr>
        <w:t>.</w:t>
      </w:r>
    </w:p>
    <w:p w:rsid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 xml:space="preserve">Руководитель 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 xml:space="preserve">Центра по работе с депутатами, </w:t>
      </w: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организатор образовательного курс</w:t>
      </w:r>
      <w:r w:rsidR="00941261">
        <w:rPr>
          <w:rFonts w:ascii="Times New Roman" w:hAnsi="Times New Roman" w:cs="Times New Roman"/>
        </w:rPr>
        <w:t>а</w:t>
      </w:r>
      <w:r w:rsidRPr="00A65A2D">
        <w:rPr>
          <w:rFonts w:ascii="Times New Roman" w:hAnsi="Times New Roman" w:cs="Times New Roman"/>
        </w:rPr>
        <w:t xml:space="preserve"> И.Н. </w:t>
      </w:r>
      <w:proofErr w:type="spellStart"/>
      <w:r w:rsidRPr="00A65A2D">
        <w:rPr>
          <w:rFonts w:ascii="Times New Roman" w:hAnsi="Times New Roman" w:cs="Times New Roman"/>
        </w:rPr>
        <w:t>Копкина</w:t>
      </w:r>
      <w:proofErr w:type="spellEnd"/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</w:p>
    <w:p w:rsidR="00A65A2D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Заместитель председателя партии,</w:t>
      </w:r>
    </w:p>
    <w:p w:rsidR="0047406A" w:rsidRPr="00A65A2D" w:rsidRDefault="00A65A2D" w:rsidP="00A65A2D">
      <w:pPr>
        <w:ind w:firstLine="851"/>
        <w:jc w:val="both"/>
        <w:rPr>
          <w:rFonts w:ascii="Times New Roman" w:hAnsi="Times New Roman" w:cs="Times New Roman"/>
        </w:rPr>
      </w:pPr>
      <w:r w:rsidRPr="00A65A2D">
        <w:rPr>
          <w:rFonts w:ascii="Times New Roman" w:hAnsi="Times New Roman" w:cs="Times New Roman"/>
        </w:rPr>
        <w:t>куратор образовательного курса В.Ю. Дорохов</w:t>
      </w:r>
      <w:bookmarkEnd w:id="0"/>
    </w:p>
    <w:sectPr w:rsidR="0047406A" w:rsidRPr="00A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2D"/>
    <w:rsid w:val="0047406A"/>
    <w:rsid w:val="00827D4B"/>
    <w:rsid w:val="00910030"/>
    <w:rsid w:val="00941261"/>
    <w:rsid w:val="00A65A2D"/>
    <w:rsid w:val="00BF3B6A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A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G-pyn7X6izspkwfJ7GUQGSVOySbRvP4k/edit?usp=sharing&amp;ouid=101282309999230110598&amp;rtpof=true&amp;sd=true" TargetMode="External"/><Relationship Id="rId5" Type="http://schemas.openxmlformats.org/officeDocument/2006/relationships/hyperlink" Target="mailto:irina.kopkina@yabl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Светлана Михайловна</dc:creator>
  <cp:lastModifiedBy>Свердлова Ксения Александровна</cp:lastModifiedBy>
  <cp:revision>2</cp:revision>
  <dcterms:created xsi:type="dcterms:W3CDTF">2024-11-25T11:51:00Z</dcterms:created>
  <dcterms:modified xsi:type="dcterms:W3CDTF">2024-11-25T11:51:00Z</dcterms:modified>
</cp:coreProperties>
</file>